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0" w:type="dxa"/>
        <w:tblInd w:w="-432" w:type="dxa"/>
        <w:tblLook w:val="01E0"/>
      </w:tblPr>
      <w:tblGrid>
        <w:gridCol w:w="3621"/>
        <w:gridCol w:w="3307"/>
        <w:gridCol w:w="4611"/>
        <w:gridCol w:w="1951"/>
      </w:tblGrid>
      <w:tr w:rsidR="00D61344" w:rsidTr="00D61344">
        <w:trPr>
          <w:trHeight w:val="2522"/>
        </w:trPr>
        <w:tc>
          <w:tcPr>
            <w:tcW w:w="3621" w:type="dxa"/>
          </w:tcPr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sz w:val="28"/>
                <w:szCs w:val="28"/>
              </w:rPr>
              <w:t>Региональной</w:t>
            </w:r>
            <w:proofErr w:type="gramEnd"/>
          </w:p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организации  </w:t>
            </w:r>
          </w:p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 спор</w:t>
            </w:r>
            <w:r w:rsidR="00F121E7">
              <w:rPr>
                <w:sz w:val="28"/>
                <w:szCs w:val="28"/>
              </w:rPr>
              <w:t>тивная федерация ТХЭКВОНДО</w:t>
            </w:r>
            <w:r>
              <w:rPr>
                <w:sz w:val="28"/>
                <w:szCs w:val="28"/>
              </w:rPr>
              <w:t>»</w:t>
            </w:r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_____________Д.А.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C7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«_____»____________2017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3307" w:type="dxa"/>
          </w:tcPr>
          <w:p w:rsidR="00D61344" w:rsidRDefault="00D61344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  <w:p w:rsidR="00D61344" w:rsidRDefault="00D61344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«УТВЕРЖДАЮ»                        </w:t>
            </w:r>
          </w:p>
          <w:p w:rsidR="00D61344" w:rsidRDefault="00D61344">
            <w:pPr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Первый  заместитель </w:t>
            </w:r>
          </w:p>
          <w:p w:rsidR="00D61344" w:rsidRDefault="00D61344">
            <w:pPr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председателя Комитета</w:t>
            </w:r>
          </w:p>
          <w:p w:rsidR="00D61344" w:rsidRDefault="00D61344">
            <w:pPr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физической культуре и</w:t>
            </w:r>
          </w:p>
          <w:p w:rsidR="00D61344" w:rsidRDefault="00D61344">
            <w:pPr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спорту  Санкт-Петербурга                                                                  </w:t>
            </w:r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</w:t>
            </w:r>
            <w:proofErr w:type="spellStart"/>
            <w:r>
              <w:rPr>
                <w:sz w:val="28"/>
                <w:szCs w:val="28"/>
              </w:rPr>
              <w:t>Н.В.Растворцев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C7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«______»_____________2017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D61344">
            <w:pPr>
              <w:rPr>
                <w:sz w:val="28"/>
                <w:szCs w:val="28"/>
              </w:rPr>
            </w:pPr>
          </w:p>
          <w:p w:rsidR="00D61344" w:rsidRDefault="00D61344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hideMark/>
          </w:tcPr>
          <w:p w:rsidR="00D61344" w:rsidRDefault="00D6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Санкт-Петербургского</w:t>
      </w:r>
      <w:proofErr w:type="gramEnd"/>
      <w:r>
        <w:rPr>
          <w:sz w:val="28"/>
          <w:szCs w:val="28"/>
        </w:rPr>
        <w:t xml:space="preserve"> </w:t>
      </w: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D61344">
      <w:pPr>
        <w:ind w:hanging="360"/>
        <w:rPr>
          <w:sz w:val="28"/>
          <w:szCs w:val="28"/>
        </w:rPr>
      </w:pPr>
    </w:p>
    <w:p w:rsidR="00D61344" w:rsidRDefault="00D61344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D61344">
      <w:pPr>
        <w:ind w:hanging="360"/>
        <w:rPr>
          <w:sz w:val="28"/>
          <w:szCs w:val="28"/>
        </w:rPr>
      </w:pPr>
    </w:p>
    <w:p w:rsidR="00D61344" w:rsidRDefault="00C77338" w:rsidP="00D61344">
      <w:pPr>
        <w:ind w:hanging="360"/>
        <w:rPr>
          <w:sz w:val="28"/>
          <w:szCs w:val="28"/>
        </w:rPr>
      </w:pPr>
      <w:r>
        <w:rPr>
          <w:sz w:val="28"/>
          <w:szCs w:val="28"/>
        </w:rPr>
        <w:t>«______»______________2017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D61344">
      <w:pPr>
        <w:ind w:hanging="360"/>
        <w:rPr>
          <w:sz w:val="28"/>
          <w:szCs w:val="28"/>
        </w:rPr>
      </w:pPr>
    </w:p>
    <w:p w:rsidR="00D61344" w:rsidRDefault="00D61344" w:rsidP="00D61344">
      <w:pPr>
        <w:ind w:left="-540" w:firstLine="540"/>
      </w:pPr>
    </w:p>
    <w:p w:rsidR="00F46928" w:rsidRPr="00B64AA2" w:rsidRDefault="00F46928" w:rsidP="00C62122">
      <w:pPr>
        <w:ind w:hanging="360"/>
        <w:rPr>
          <w:sz w:val="28"/>
          <w:szCs w:val="28"/>
        </w:rPr>
      </w:pPr>
    </w:p>
    <w:p w:rsidR="00C62122" w:rsidRPr="00B64AA2" w:rsidRDefault="00C62122" w:rsidP="00C62122">
      <w:pPr>
        <w:ind w:left="-540" w:firstLine="540"/>
      </w:pPr>
    </w:p>
    <w:p w:rsidR="00C62122" w:rsidRPr="00B64AA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Pr="0056081F" w:rsidRDefault="00D61344" w:rsidP="00D61344">
      <w:pPr>
        <w:rPr>
          <w:b/>
          <w:sz w:val="28"/>
          <w:szCs w:val="28"/>
          <w:lang w:eastAsia="ar-SA"/>
        </w:rPr>
      </w:pPr>
      <w:r>
        <w:t xml:space="preserve">                                                                    </w:t>
      </w:r>
      <w:r w:rsidR="00C62122" w:rsidRPr="0056081F">
        <w:rPr>
          <w:b/>
          <w:sz w:val="28"/>
          <w:szCs w:val="28"/>
          <w:lang w:eastAsia="ar-SA"/>
        </w:rPr>
        <w:t>Положение</w:t>
      </w:r>
    </w:p>
    <w:p w:rsidR="00283362" w:rsidRDefault="00C62122" w:rsidP="0028336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первенстве 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  <w:r w:rsidRPr="0056081F">
        <w:rPr>
          <w:b/>
          <w:sz w:val="28"/>
          <w:szCs w:val="28"/>
          <w:lang w:eastAsia="ar-SA"/>
        </w:rPr>
        <w:t xml:space="preserve"> </w:t>
      </w:r>
    </w:p>
    <w:p w:rsidR="00C62122" w:rsidRPr="0056081F" w:rsidRDefault="00CB4523" w:rsidP="0028336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юношей и девушек (12-14 лет)</w:t>
      </w:r>
      <w:r w:rsidR="00C62122" w:rsidRPr="0056081F">
        <w:rPr>
          <w:b/>
          <w:sz w:val="28"/>
          <w:szCs w:val="28"/>
          <w:lang w:eastAsia="ar-SA"/>
        </w:rPr>
        <w:t xml:space="preserve">  </w:t>
      </w:r>
    </w:p>
    <w:p w:rsidR="00C62122" w:rsidRPr="0056081F" w:rsidRDefault="001610CA" w:rsidP="00C621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2017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C62122" w:rsidRDefault="00C62122" w:rsidP="00C62122">
      <w:pPr>
        <w:ind w:left="-540" w:firstLine="540"/>
      </w:pPr>
    </w:p>
    <w:p w:rsidR="00C62122" w:rsidRDefault="00C62122" w:rsidP="00C62122">
      <w:pPr>
        <w:suppressAutoHyphens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C62122">
      <w:pPr>
        <w:suppressAutoHyphens/>
        <w:ind w:left="360"/>
        <w:rPr>
          <w:b/>
          <w:sz w:val="28"/>
          <w:szCs w:val="28"/>
        </w:rPr>
      </w:pPr>
    </w:p>
    <w:p w:rsidR="00C62122" w:rsidRDefault="00167D66" w:rsidP="00490F2D">
      <w:pPr>
        <w:jc w:val="both"/>
        <w:rPr>
          <w:rFonts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="00FD1541" w:rsidRPr="00FD1541">
        <w:rPr>
          <w:sz w:val="28"/>
          <w:szCs w:val="28"/>
          <w:lang w:eastAsia="ar-SA"/>
        </w:rPr>
        <w:t xml:space="preserve">Первенство  Санкт-Петербурга </w:t>
      </w:r>
      <w:r w:rsidR="00283362">
        <w:rPr>
          <w:sz w:val="28"/>
          <w:szCs w:val="28"/>
          <w:lang w:eastAsia="ar-SA"/>
        </w:rPr>
        <w:t xml:space="preserve">по тхэквондо (ВТФ) </w:t>
      </w:r>
      <w:r w:rsidR="00FD1541" w:rsidRPr="00FD1541">
        <w:rPr>
          <w:sz w:val="28"/>
          <w:szCs w:val="28"/>
          <w:lang w:eastAsia="ar-SA"/>
        </w:rPr>
        <w:t xml:space="preserve">среди юношей и девушек (12-14 </w:t>
      </w:r>
      <w:r w:rsidR="00283362">
        <w:rPr>
          <w:sz w:val="28"/>
          <w:szCs w:val="28"/>
          <w:lang w:eastAsia="ar-SA"/>
        </w:rPr>
        <w:t xml:space="preserve">лет), </w:t>
      </w:r>
      <w:r w:rsidR="00FD154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6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1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35FEA" w:rsidRPr="006A0042">
        <w:rPr>
          <w:sz w:val="28"/>
          <w:szCs w:val="28"/>
        </w:rPr>
        <w:t xml:space="preserve">     провод</w:t>
      </w:r>
      <w:r w:rsidR="00D35FEA">
        <w:rPr>
          <w:sz w:val="28"/>
          <w:szCs w:val="28"/>
        </w:rPr>
        <w:t>я</w:t>
      </w:r>
      <w:r w:rsidR="00D35FEA" w:rsidRPr="006A0042">
        <w:rPr>
          <w:sz w:val="28"/>
          <w:szCs w:val="28"/>
        </w:rPr>
        <w:t xml:space="preserve">тся     на     основании  </w:t>
      </w:r>
      <w:r w:rsidR="00490F2D">
        <w:rPr>
          <w:sz w:val="28"/>
          <w:szCs w:val="28"/>
        </w:rPr>
        <w:t>решения  от    06 декабря   2016</w:t>
      </w:r>
      <w:r w:rsidR="00D35FEA" w:rsidRPr="006A0042">
        <w:rPr>
          <w:sz w:val="28"/>
          <w:szCs w:val="28"/>
        </w:rPr>
        <w:t xml:space="preserve"> года,</w:t>
      </w:r>
      <w:r w:rsidR="00D35FEA">
        <w:rPr>
          <w:sz w:val="28"/>
          <w:szCs w:val="28"/>
        </w:rPr>
        <w:t xml:space="preserve">           Президиума       </w:t>
      </w:r>
      <w:r w:rsidR="00D35FEA" w:rsidRPr="006A0042">
        <w:rPr>
          <w:sz w:val="28"/>
          <w:szCs w:val="28"/>
        </w:rPr>
        <w:t xml:space="preserve">Региональной </w:t>
      </w:r>
      <w:r w:rsidR="00D35FEA">
        <w:rPr>
          <w:sz w:val="28"/>
          <w:szCs w:val="28"/>
        </w:rPr>
        <w:t xml:space="preserve">      </w:t>
      </w:r>
      <w:r w:rsidR="00D35FEA" w:rsidRPr="006A0042">
        <w:rPr>
          <w:sz w:val="28"/>
          <w:szCs w:val="28"/>
        </w:rPr>
        <w:t>общественной</w:t>
      </w:r>
      <w:r w:rsidR="00D35FEA">
        <w:rPr>
          <w:sz w:val="28"/>
          <w:szCs w:val="28"/>
        </w:rPr>
        <w:t xml:space="preserve">       организации «</w:t>
      </w:r>
      <w:r w:rsidR="00D35FEA" w:rsidRPr="006A0042">
        <w:rPr>
          <w:sz w:val="28"/>
          <w:szCs w:val="28"/>
        </w:rPr>
        <w:t>Санкт-Петербургская   спортивная   федера</w:t>
      </w:r>
      <w:r w:rsidR="00D35FEA">
        <w:rPr>
          <w:sz w:val="28"/>
          <w:szCs w:val="28"/>
        </w:rPr>
        <w:t xml:space="preserve">ция  ТХЭКВОНДО», аккредитованной  </w:t>
      </w:r>
      <w:r w:rsidR="00D35FEA" w:rsidRPr="006A0042">
        <w:rPr>
          <w:sz w:val="28"/>
          <w:szCs w:val="28"/>
        </w:rPr>
        <w:t xml:space="preserve">распоряжения Комитета по физической культуре  и спорту Санкт-Петербурга от 21.03.2014    № 48-р,  </w:t>
      </w:r>
      <w:r w:rsidR="00D35FEA">
        <w:rPr>
          <w:sz w:val="28"/>
          <w:szCs w:val="28"/>
        </w:rPr>
        <w:t>в  соответствии   с  Планом</w:t>
      </w:r>
      <w:r w:rsidR="00D35FEA" w:rsidRPr="006A0042">
        <w:rPr>
          <w:sz w:val="28"/>
          <w:szCs w:val="28"/>
        </w:rPr>
        <w:t xml:space="preserve">  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77338">
        <w:rPr>
          <w:sz w:val="28"/>
          <w:szCs w:val="28"/>
        </w:rPr>
        <w:t>Санкт-Петербурга на 2017</w:t>
      </w:r>
      <w:r w:rsidR="00D35FEA" w:rsidRPr="006A0042">
        <w:rPr>
          <w:sz w:val="28"/>
          <w:szCs w:val="28"/>
        </w:rPr>
        <w:t xml:space="preserve"> год.</w:t>
      </w:r>
      <w:proofErr w:type="gramEnd"/>
      <w:r w:rsidR="00C62122">
        <w:rPr>
          <w:sz w:val="28"/>
          <w:szCs w:val="28"/>
        </w:rPr>
        <w:tab/>
        <w:t xml:space="preserve">Соревнования проводятся в соответствии  с правилами  вида  спорта «тхэквондо » утвержденными  приказом  </w:t>
      </w:r>
      <w:proofErr w:type="spellStart"/>
      <w:r w:rsidR="00C62122">
        <w:rPr>
          <w:sz w:val="28"/>
          <w:szCs w:val="28"/>
        </w:rPr>
        <w:t>Минспорттуризма</w:t>
      </w:r>
      <w:proofErr w:type="spellEnd"/>
      <w:r w:rsidR="00C62122">
        <w:rPr>
          <w:sz w:val="28"/>
          <w:szCs w:val="28"/>
        </w:rPr>
        <w:t xml:space="preserve"> России от 14 марта 2010  года № 541</w:t>
      </w:r>
      <w:r w:rsidR="00C62122">
        <w:rPr>
          <w:rFonts w:cs="Times New Roman CYR"/>
          <w:sz w:val="28"/>
          <w:szCs w:val="28"/>
        </w:rPr>
        <w:t>.</w:t>
      </w:r>
    </w:p>
    <w:p w:rsidR="007215C8" w:rsidRDefault="00C62122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Соревнования </w:t>
      </w:r>
      <w:r w:rsidR="007215C8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проводятся</w:t>
      </w:r>
      <w:r w:rsidR="007215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 </w:t>
      </w:r>
      <w:r w:rsidR="007215C8">
        <w:rPr>
          <w:sz w:val="28"/>
          <w:szCs w:val="28"/>
        </w:rPr>
        <w:t xml:space="preserve">   </w:t>
      </w:r>
      <w:r>
        <w:rPr>
          <w:sz w:val="28"/>
          <w:szCs w:val="28"/>
        </w:rPr>
        <w:t>целью</w:t>
      </w:r>
      <w:r w:rsidR="007215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развития  </w:t>
      </w:r>
      <w:r w:rsidR="00721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тхэквондо (ВТФ)  </w:t>
      </w:r>
      <w:r w:rsidR="007215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62122" w:rsidRDefault="00C62122" w:rsidP="00C621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Санкт-Петербурге</w:t>
      </w:r>
      <w:proofErr w:type="gramEnd"/>
      <w:r>
        <w:rPr>
          <w:sz w:val="28"/>
          <w:szCs w:val="28"/>
        </w:rPr>
        <w:t>.</w:t>
      </w:r>
    </w:p>
    <w:p w:rsidR="00C62122" w:rsidRDefault="00C62122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C62122">
      <w:pPr>
        <w:widowControl w:val="0"/>
        <w:tabs>
          <w:tab w:val="left" w:pos="15"/>
        </w:tabs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C62122">
      <w:pPr>
        <w:widowControl w:val="0"/>
        <w:tabs>
          <w:tab w:val="left" w:pos="15"/>
        </w:tabs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292A98">
        <w:rPr>
          <w:rFonts w:eastAsia="Andale Sans UI"/>
          <w:kern w:val="1"/>
          <w:sz w:val="28"/>
          <w:szCs w:val="28"/>
        </w:rPr>
        <w:t xml:space="preserve">  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C62122" w:rsidP="007215C8">
      <w:pPr>
        <w:widowControl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-выявление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Санкт-Петербурга для  участия  во  всероссийских  соревнованиях.</w:t>
      </w:r>
      <w:r w:rsidR="00C61CB2" w:rsidRPr="006A0042">
        <w:rPr>
          <w:sz w:val="28"/>
          <w:szCs w:val="28"/>
        </w:rPr>
        <w:t xml:space="preserve">  </w:t>
      </w:r>
      <w:r w:rsidR="00EB754A">
        <w:rPr>
          <w:rFonts w:eastAsia="Andale Sans UI"/>
          <w:kern w:val="1"/>
          <w:sz w:val="28"/>
          <w:szCs w:val="28"/>
        </w:rPr>
        <w:t xml:space="preserve">      </w:t>
      </w:r>
    </w:p>
    <w:p w:rsidR="007215C8" w:rsidRPr="003C5E09" w:rsidRDefault="00EB754A" w:rsidP="007215C8">
      <w:pPr>
        <w:widowControl w:val="0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EB754A" w:rsidRDefault="00EB754A" w:rsidP="007215C8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C62122">
      <w:pPr>
        <w:jc w:val="both"/>
        <w:rPr>
          <w:sz w:val="28"/>
          <w:szCs w:val="28"/>
        </w:rPr>
      </w:pPr>
    </w:p>
    <w:p w:rsidR="00C62122" w:rsidRDefault="00C62122" w:rsidP="00C62122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772B9">
        <w:rPr>
          <w:b/>
          <w:sz w:val="28"/>
          <w:szCs w:val="28"/>
        </w:rPr>
        <w:t>Организаторы соревнований</w:t>
      </w:r>
    </w:p>
    <w:p w:rsidR="00C62122" w:rsidRPr="001772B9" w:rsidRDefault="00C62122" w:rsidP="00C62122">
      <w:pPr>
        <w:suppressAutoHyphens/>
        <w:ind w:left="360"/>
        <w:jc w:val="center"/>
        <w:rPr>
          <w:b/>
          <w:sz w:val="28"/>
          <w:szCs w:val="28"/>
        </w:rPr>
      </w:pPr>
    </w:p>
    <w:p w:rsidR="00C61CB2" w:rsidRDefault="00C62122" w:rsidP="00C61CB2">
      <w:pPr>
        <w:suppressAutoHyphens/>
        <w:ind w:firstLine="360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    </w:t>
      </w:r>
      <w:r w:rsidR="00292A98">
        <w:rPr>
          <w:b/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>В</w:t>
      </w:r>
      <w:r w:rsidR="00C61CB2">
        <w:rPr>
          <w:sz w:val="28"/>
          <w:szCs w:val="28"/>
        </w:rPr>
        <w:t xml:space="preserve">   </w:t>
      </w:r>
      <w:r w:rsidR="00C61CB2" w:rsidRPr="006E06EE">
        <w:rPr>
          <w:sz w:val="28"/>
          <w:szCs w:val="28"/>
        </w:rPr>
        <w:t xml:space="preserve">соответствии </w:t>
      </w:r>
      <w:r w:rsidR="00C61CB2">
        <w:rPr>
          <w:sz w:val="28"/>
          <w:szCs w:val="28"/>
        </w:rPr>
        <w:t xml:space="preserve">  </w:t>
      </w:r>
      <w:r w:rsidR="00C61CB2" w:rsidRPr="006E06EE">
        <w:rPr>
          <w:sz w:val="28"/>
          <w:szCs w:val="28"/>
        </w:rPr>
        <w:t xml:space="preserve">с 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 xml:space="preserve">пунктом 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 xml:space="preserve">2.4 </w:t>
      </w:r>
      <w:r w:rsidR="00C61CB2">
        <w:rPr>
          <w:sz w:val="28"/>
          <w:szCs w:val="28"/>
        </w:rPr>
        <w:t xml:space="preserve">  </w:t>
      </w:r>
      <w:r w:rsidR="00C61CB2" w:rsidRPr="006E06EE">
        <w:rPr>
          <w:sz w:val="28"/>
          <w:szCs w:val="28"/>
        </w:rPr>
        <w:t xml:space="preserve">статьи 16.1 </w:t>
      </w:r>
      <w:r w:rsidR="00C61CB2"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закона 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от   4   декабря 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2007 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№ 329-ФЗ 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>«О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физической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культуре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и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 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 соревнований</w:t>
      </w:r>
      <w:r w:rsidR="00C61CB2">
        <w:rPr>
          <w:color w:val="000000"/>
          <w:sz w:val="28"/>
          <w:szCs w:val="28"/>
          <w:shd w:val="clear" w:color="auto" w:fill="FFFFFF"/>
        </w:rPr>
        <w:t xml:space="preserve"> 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выступает</w:t>
      </w:r>
      <w:r w:rsidR="00C61CB2">
        <w:rPr>
          <w:color w:val="000000"/>
          <w:sz w:val="28"/>
          <w:szCs w:val="28"/>
          <w:shd w:val="clear" w:color="auto" w:fill="FFFFFF"/>
        </w:rPr>
        <w:t xml:space="preserve"> Р</w:t>
      </w:r>
      <w:r w:rsidR="00C61CB2">
        <w:rPr>
          <w:rFonts w:eastAsia="Andale Sans UI"/>
          <w:kern w:val="1"/>
          <w:sz w:val="28"/>
          <w:szCs w:val="28"/>
        </w:rPr>
        <w:t>егиональная общественная     организация    «</w:t>
      </w:r>
      <w:r w:rsidR="00C61CB2">
        <w:rPr>
          <w:sz w:val="28"/>
          <w:szCs w:val="28"/>
        </w:rPr>
        <w:t>Санкт-Петербургская   спортивная     федерация ТХЭКВОНДО</w:t>
      </w:r>
      <w:r w:rsidR="00C61CB2">
        <w:rPr>
          <w:rFonts w:eastAsia="Andale Sans UI"/>
          <w:kern w:val="1"/>
          <w:sz w:val="28"/>
          <w:szCs w:val="28"/>
        </w:rPr>
        <w:t xml:space="preserve">»    </w:t>
      </w:r>
      <w:r w:rsidR="00C61CB2" w:rsidRPr="003E5C71">
        <w:rPr>
          <w:rFonts w:eastAsia="Andale Sans UI"/>
          <w:iCs/>
          <w:kern w:val="1"/>
          <w:sz w:val="28"/>
          <w:szCs w:val="28"/>
        </w:rPr>
        <w:t xml:space="preserve">(далее - РОО  </w:t>
      </w:r>
      <w:r w:rsidR="00C61CB2" w:rsidRPr="003E5C71">
        <w:rPr>
          <w:sz w:val="28"/>
          <w:szCs w:val="28"/>
        </w:rPr>
        <w:t xml:space="preserve"> «Санкт-Петербургская</w:t>
      </w:r>
      <w:r w:rsidR="00C61CB2">
        <w:rPr>
          <w:sz w:val="28"/>
          <w:szCs w:val="28"/>
        </w:rPr>
        <w:t xml:space="preserve">   спортивная   федерация ТХЭКВОНДО</w:t>
      </w:r>
      <w:r w:rsidR="00C61CB2" w:rsidRPr="003E5C71">
        <w:rPr>
          <w:rFonts w:eastAsia="Andale Sans UI"/>
          <w:iCs/>
          <w:kern w:val="1"/>
          <w:sz w:val="28"/>
          <w:szCs w:val="28"/>
        </w:rPr>
        <w:t>»)</w:t>
      </w:r>
      <w:r w:rsidR="00C61CB2">
        <w:rPr>
          <w:rFonts w:eastAsia="Andale Sans UI"/>
          <w:i/>
          <w:iCs/>
          <w:kern w:val="1"/>
          <w:sz w:val="28"/>
          <w:szCs w:val="28"/>
        </w:rPr>
        <w:t>.</w:t>
      </w:r>
      <w:r w:rsidR="00C61CB2" w:rsidRPr="0012040F">
        <w:rPr>
          <w:b/>
          <w:sz w:val="28"/>
          <w:szCs w:val="28"/>
        </w:rPr>
        <w:t xml:space="preserve"> </w:t>
      </w:r>
      <w:r w:rsidR="00C61CB2">
        <w:rPr>
          <w:b/>
          <w:sz w:val="28"/>
          <w:szCs w:val="28"/>
        </w:rPr>
        <w:t xml:space="preserve">  </w:t>
      </w:r>
      <w:r w:rsidR="00C61CB2" w:rsidRPr="0012040F">
        <w:rPr>
          <w:b/>
          <w:sz w:val="28"/>
          <w:szCs w:val="28"/>
        </w:rPr>
        <w:t xml:space="preserve">      </w:t>
      </w:r>
      <w:r w:rsidR="00C61CB2">
        <w:rPr>
          <w:b/>
          <w:sz w:val="28"/>
          <w:szCs w:val="28"/>
        </w:rPr>
        <w:t xml:space="preserve">    </w:t>
      </w:r>
    </w:p>
    <w:p w:rsidR="00C61CB2" w:rsidRPr="00A4295B" w:rsidRDefault="00C61CB2" w:rsidP="00C61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  в  организации  и  проведении соревнований осуществляют:</w:t>
      </w:r>
    </w:p>
    <w:p w:rsidR="00C61CB2" w:rsidRPr="003E5C71" w:rsidRDefault="00C61CB2" w:rsidP="00C61CB2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</w:t>
      </w:r>
      <w:proofErr w:type="spellStart"/>
      <w:r w:rsidRPr="003E5C71">
        <w:rPr>
          <w:rFonts w:eastAsia="Andale Sans UI"/>
          <w:iCs/>
          <w:kern w:val="1"/>
          <w:sz w:val="28"/>
          <w:szCs w:val="28"/>
        </w:rPr>
        <w:t>далее-Комитет</w:t>
      </w:r>
      <w:proofErr w:type="spellEnd"/>
      <w:r w:rsidRPr="003E5C71">
        <w:rPr>
          <w:rFonts w:eastAsia="Andale Sans UI"/>
          <w:iCs/>
          <w:kern w:val="1"/>
          <w:sz w:val="28"/>
          <w:szCs w:val="28"/>
        </w:rPr>
        <w:t>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C61CB2">
      <w:pPr>
        <w:widowControl w:val="0"/>
        <w:tabs>
          <w:tab w:val="left" w:pos="-50"/>
        </w:tabs>
        <w:ind w:left="40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 xml:space="preserve">.          </w:t>
      </w:r>
    </w:p>
    <w:p w:rsidR="00C62122" w:rsidRPr="00D61344" w:rsidRDefault="00283362" w:rsidP="00C61CB2">
      <w:pPr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 </w:t>
      </w:r>
      <w:r w:rsidR="00C61CB2">
        <w:rPr>
          <w:sz w:val="28"/>
          <w:szCs w:val="28"/>
        </w:rPr>
        <w:t xml:space="preserve"> 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C62122" w:rsidRDefault="00C62122" w:rsidP="00C62122">
      <w:pPr>
        <w:widowControl w:val="0"/>
        <w:autoSpaceDE w:val="0"/>
        <w:jc w:val="both"/>
        <w:rPr>
          <w:rFonts w:cs="Times New Roman CYR"/>
        </w:rPr>
      </w:pPr>
    </w:p>
    <w:p w:rsidR="00C62122" w:rsidRDefault="00C62122" w:rsidP="00161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3.Обеспечение безопасности участников и зрителей</w:t>
      </w:r>
      <w:r w:rsidR="001610CA">
        <w:rPr>
          <w:b/>
          <w:sz w:val="28"/>
          <w:szCs w:val="28"/>
        </w:rPr>
        <w:t>, медицинское обеспечение</w:t>
      </w:r>
    </w:p>
    <w:p w:rsidR="00C61CB2" w:rsidRDefault="00C62122" w:rsidP="00C61CB2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C61CB2"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C61CB2">
        <w:rPr>
          <w:bCs/>
          <w:sz w:val="28"/>
          <w:szCs w:val="28"/>
        </w:rPr>
        <w:t xml:space="preserve">  </w:t>
      </w:r>
      <w:r w:rsidR="00C61CB2" w:rsidRPr="0091465A">
        <w:rPr>
          <w:bCs/>
          <w:sz w:val="28"/>
          <w:szCs w:val="28"/>
        </w:rPr>
        <w:t xml:space="preserve"> 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C61CB2">
        <w:rPr>
          <w:sz w:val="28"/>
          <w:szCs w:val="28"/>
        </w:rPr>
        <w:t>.</w:t>
      </w:r>
    </w:p>
    <w:p w:rsidR="00086DFF" w:rsidRDefault="00086DFF" w:rsidP="00086DFF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Pr="001377BB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Pr="001377BB">
        <w:rPr>
          <w:sz w:val="28"/>
          <w:szCs w:val="28"/>
        </w:rPr>
        <w:lastRenderedPageBreak/>
        <w:t xml:space="preserve">Федерации </w:t>
      </w:r>
      <w:r w:rsidRPr="00FE0E46">
        <w:rPr>
          <w:sz w:val="28"/>
        </w:rPr>
        <w:t>от 01.03.2016 № 134н</w:t>
      </w:r>
      <w:r>
        <w:rPr>
          <w:sz w:val="28"/>
        </w:rPr>
        <w:t xml:space="preserve"> </w:t>
      </w:r>
      <w:r w:rsidRPr="00FE0E46">
        <w:rPr>
          <w:sz w:val="28"/>
        </w:rPr>
        <w:t xml:space="preserve">«О порядке организации оказания медицинской помощи лицам, занимающимся физической культурой и спортом (в том числе </w:t>
      </w:r>
      <w:proofErr w:type="gramEnd"/>
    </w:p>
    <w:p w:rsidR="00086DFF" w:rsidRPr="00DE0CFC" w:rsidRDefault="00086DFF" w:rsidP="00086DFF">
      <w:pPr>
        <w:jc w:val="both"/>
        <w:rPr>
          <w:sz w:val="28"/>
          <w:szCs w:val="28"/>
        </w:rPr>
      </w:pPr>
      <w:r w:rsidRPr="00FE0E46">
        <w:rPr>
          <w:sz w:val="28"/>
        </w:rPr>
        <w:t>при подготов</w:t>
      </w:r>
      <w:r>
        <w:rPr>
          <w:sz w:val="28"/>
        </w:rPr>
        <w:t xml:space="preserve">ке </w:t>
      </w:r>
      <w:r w:rsidRPr="00FE0E46">
        <w:rPr>
          <w:sz w:val="28"/>
        </w:rPr>
        <w:t>и пров</w:t>
      </w:r>
      <w:r>
        <w:rPr>
          <w:sz w:val="28"/>
        </w:rPr>
        <w:t>едении физкультурных</w:t>
      </w:r>
      <w:r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B56830" w:rsidRDefault="00086DFF" w:rsidP="00086DFF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   </w:t>
      </w:r>
      <w:r w:rsidRPr="00211039">
        <w:rPr>
          <w:sz w:val="28"/>
          <w:szCs w:val="28"/>
        </w:rPr>
        <w:t>«</w:t>
      </w:r>
      <w:r>
        <w:rPr>
          <w:sz w:val="28"/>
          <w:szCs w:val="28"/>
        </w:rPr>
        <w:t>Санкт - Петербургская   спортивная    федерация    ТХЭКВОНДО</w:t>
      </w:r>
      <w:r w:rsidRPr="00B56830">
        <w:rPr>
          <w:rFonts w:eastAsia="Andale Sans UI"/>
          <w:iCs/>
          <w:kern w:val="1"/>
          <w:sz w:val="28"/>
          <w:szCs w:val="28"/>
        </w:rPr>
        <w:t>»</w:t>
      </w:r>
    </w:p>
    <w:p w:rsidR="00086DFF" w:rsidRDefault="00086DFF" w:rsidP="00086DFF">
      <w:pPr>
        <w:shd w:val="clear" w:color="auto" w:fill="FFFFFF"/>
        <w:spacing w:line="228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осуществляет обеспечение медицинской помощью участников мероприятия.</w:t>
      </w:r>
    </w:p>
    <w:p w:rsidR="00086DFF" w:rsidRDefault="00086DFF" w:rsidP="00086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086DFF" w:rsidRDefault="00086DFF" w:rsidP="00086DFF">
      <w:pPr>
        <w:shd w:val="clear" w:color="auto" w:fill="FFFFFF"/>
        <w:spacing w:line="228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 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Default="00086DFF" w:rsidP="00086DFF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          Каждый участник должен иметь действующий  медицинский допуск спортивного диспансера или  разовую  медицинскую  справку   на участие в соревнованиях.</w:t>
      </w:r>
    </w:p>
    <w:p w:rsidR="00C62122" w:rsidRDefault="00C62122" w:rsidP="00C621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4.Место и сроки  проведения</w:t>
      </w:r>
    </w:p>
    <w:p w:rsidR="00C62122" w:rsidRPr="00283362" w:rsidRDefault="00C62122" w:rsidP="00C62122">
      <w:pPr>
        <w:jc w:val="both"/>
        <w:rPr>
          <w:rFonts w:cs="Times New Roman CYR"/>
          <w:sz w:val="28"/>
          <w:szCs w:val="20"/>
        </w:rPr>
      </w:pPr>
    </w:p>
    <w:p w:rsidR="00283362" w:rsidRDefault="00283362" w:rsidP="00283362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     Соревнования  проводятся  12 марта </w:t>
      </w:r>
      <w:r>
        <w:rPr>
          <w:rFonts w:cs="Times New Roman CYR"/>
          <w:sz w:val="28"/>
          <w:szCs w:val="20"/>
        </w:rPr>
        <w:t xml:space="preserve"> 2017</w:t>
      </w:r>
      <w:r w:rsidRPr="00DE3815">
        <w:rPr>
          <w:rFonts w:cs="Times New Roman CYR"/>
          <w:sz w:val="28"/>
          <w:szCs w:val="20"/>
        </w:rPr>
        <w:t xml:space="preserve"> г</w:t>
      </w:r>
      <w:r>
        <w:rPr>
          <w:rFonts w:cs="Times New Roman CYR"/>
          <w:sz w:val="28"/>
          <w:szCs w:val="20"/>
        </w:rPr>
        <w:t>ода,</w:t>
      </w:r>
      <w:r w:rsidRPr="00DE3815">
        <w:rPr>
          <w:rFonts w:cs="Times New Roman CYR"/>
          <w:sz w:val="28"/>
          <w:szCs w:val="20"/>
        </w:rPr>
        <w:t xml:space="preserve"> </w:t>
      </w:r>
      <w:r>
        <w:rPr>
          <w:rFonts w:cs="Times New Roman CYR"/>
          <w:sz w:val="28"/>
          <w:szCs w:val="20"/>
        </w:rPr>
        <w:t xml:space="preserve"> </w:t>
      </w:r>
      <w:r>
        <w:rPr>
          <w:sz w:val="28"/>
          <w:szCs w:val="28"/>
        </w:rPr>
        <w:t xml:space="preserve">на базе ФОК,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д.24 лит. А (ст. метро «Озерки»).</w:t>
      </w:r>
      <w:r>
        <w:rPr>
          <w:rFonts w:cs="Times New Roman CYR"/>
          <w:sz w:val="28"/>
          <w:szCs w:val="20"/>
        </w:rPr>
        <w:t xml:space="preserve"> 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B8E">
        <w:rPr>
          <w:sz w:val="28"/>
          <w:szCs w:val="28"/>
        </w:rPr>
        <w:t>Мандатная комиссия</w:t>
      </w:r>
      <w:r>
        <w:rPr>
          <w:sz w:val="28"/>
          <w:szCs w:val="28"/>
        </w:rPr>
        <w:t xml:space="preserve">  проводится  10 марта 2017 года,</w:t>
      </w:r>
      <w:r w:rsidRPr="0032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12.00-14.00 </w:t>
      </w:r>
      <w:r w:rsidRPr="00324B8E">
        <w:rPr>
          <w:sz w:val="28"/>
          <w:szCs w:val="28"/>
        </w:rPr>
        <w:t xml:space="preserve">по адресу: ул. Льва Толстого, д.8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283362" w:rsidRPr="00404D69" w:rsidRDefault="00283362" w:rsidP="00283362">
      <w:pPr>
        <w:jc w:val="both"/>
        <w:rPr>
          <w:rFonts w:cs="Times New Roman CYR"/>
          <w:sz w:val="28"/>
          <w:szCs w:val="20"/>
        </w:rPr>
      </w:pPr>
      <w:r>
        <w:rPr>
          <w:rFonts w:cs="Times New Roman CYR"/>
          <w:sz w:val="28"/>
          <w:szCs w:val="20"/>
        </w:rPr>
        <w:t xml:space="preserve">          Н</w:t>
      </w:r>
      <w:r w:rsidRPr="00DE3815">
        <w:rPr>
          <w:rFonts w:cs="Times New Roman CYR"/>
          <w:sz w:val="28"/>
          <w:szCs w:val="20"/>
        </w:rPr>
        <w:t xml:space="preserve">ачало предварительных </w:t>
      </w:r>
      <w:r>
        <w:rPr>
          <w:rFonts w:cs="Times New Roman CYR"/>
          <w:sz w:val="28"/>
          <w:szCs w:val="20"/>
        </w:rPr>
        <w:t>встреч  12 марта 2017 года в 10.00 часов.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24B8E">
        <w:rPr>
          <w:sz w:val="28"/>
          <w:szCs w:val="28"/>
        </w:rPr>
        <w:t>Взв</w:t>
      </w:r>
      <w:r>
        <w:rPr>
          <w:sz w:val="28"/>
          <w:szCs w:val="28"/>
        </w:rPr>
        <w:t>ешивание, жеребьевка  проводится  11 марта  2017 года, с 19.00- 21.00 по адресу: физкультурно-оздоровительный комплекс, ул. Главная, д.24 лит.</w:t>
      </w:r>
      <w:proofErr w:type="gramEnd"/>
      <w:r>
        <w:rPr>
          <w:sz w:val="28"/>
          <w:szCs w:val="28"/>
        </w:rPr>
        <w:t xml:space="preserve"> А (ст. метро «Озерки»).</w:t>
      </w:r>
    </w:p>
    <w:p w:rsidR="00BA421C" w:rsidRDefault="00BA421C" w:rsidP="00C62122">
      <w:pPr>
        <w:jc w:val="both"/>
        <w:rPr>
          <w:sz w:val="28"/>
          <w:szCs w:val="28"/>
        </w:rPr>
      </w:pPr>
    </w:p>
    <w:p w:rsidR="00086DFF" w:rsidRDefault="00086DFF" w:rsidP="00C62122">
      <w:pPr>
        <w:jc w:val="both"/>
        <w:rPr>
          <w:sz w:val="28"/>
          <w:szCs w:val="28"/>
        </w:rPr>
      </w:pPr>
    </w:p>
    <w:p w:rsidR="00086DFF" w:rsidRPr="00324B8E" w:rsidRDefault="00086DFF" w:rsidP="00C62122">
      <w:pPr>
        <w:jc w:val="both"/>
        <w:rPr>
          <w:sz w:val="28"/>
          <w:szCs w:val="28"/>
        </w:rPr>
      </w:pPr>
    </w:p>
    <w:p w:rsidR="00D04F7F" w:rsidRPr="0041333B" w:rsidRDefault="00C62122" w:rsidP="0041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04F7F" w:rsidRDefault="00D04F7F" w:rsidP="00D04F7F">
      <w:pPr>
        <w:jc w:val="both"/>
        <w:rPr>
          <w:b/>
          <w:sz w:val="16"/>
          <w:szCs w:val="16"/>
        </w:rPr>
      </w:pPr>
    </w:p>
    <w:p w:rsidR="00283362" w:rsidRPr="009B0BDB" w:rsidRDefault="00283362" w:rsidP="00283362">
      <w:pPr>
        <w:rPr>
          <w:sz w:val="28"/>
          <w:szCs w:val="28"/>
        </w:rPr>
      </w:pPr>
      <w:r w:rsidRPr="009B0BDB">
        <w:rPr>
          <w:sz w:val="28"/>
          <w:szCs w:val="28"/>
        </w:rPr>
        <w:t>Соревнования проводятся в личном зачете.</w:t>
      </w:r>
    </w:p>
    <w:p w:rsidR="00283362" w:rsidRDefault="00283362" w:rsidP="00283362">
      <w:pPr>
        <w:rPr>
          <w:sz w:val="28"/>
          <w:szCs w:val="28"/>
        </w:rPr>
      </w:pPr>
      <w:r w:rsidRPr="009B0BDB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   </w:t>
      </w:r>
      <w:r w:rsidRPr="009B0BDB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  </w:t>
      </w:r>
      <w:r w:rsidRPr="009B0BD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9B0BDB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9B0BDB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  ВТФ  в   возрастных  группах и весовых  категориях</w:t>
      </w:r>
      <w:r w:rsidRPr="009B0BDB">
        <w:rPr>
          <w:sz w:val="28"/>
          <w:szCs w:val="28"/>
        </w:rPr>
        <w:t>:</w:t>
      </w:r>
    </w:p>
    <w:p w:rsidR="00283362" w:rsidRDefault="00283362" w:rsidP="00283362">
      <w:pPr>
        <w:jc w:val="both"/>
        <w:rPr>
          <w:sz w:val="28"/>
          <w:szCs w:val="28"/>
        </w:rPr>
      </w:pP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Юноши: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33 кг"/>
        </w:smartTagPr>
        <w:r>
          <w:rPr>
            <w:sz w:val="28"/>
            <w:szCs w:val="28"/>
          </w:rPr>
          <w:t>33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37 кг"/>
        </w:smartTagPr>
        <w:r>
          <w:rPr>
            <w:sz w:val="28"/>
            <w:szCs w:val="28"/>
          </w:rPr>
          <w:t>37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1 кг"/>
        </w:smartTagPr>
        <w:r>
          <w:rPr>
            <w:sz w:val="28"/>
            <w:szCs w:val="28"/>
          </w:rPr>
          <w:t>41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9 кг"/>
        </w:smartTagPr>
        <w:r>
          <w:rPr>
            <w:sz w:val="28"/>
            <w:szCs w:val="28"/>
          </w:rPr>
          <w:t>49 кг</w:t>
        </w:r>
      </w:smartTag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53кг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57 кг"/>
        </w:smartTagPr>
        <w:r>
          <w:rPr>
            <w:sz w:val="28"/>
            <w:szCs w:val="28"/>
          </w:rPr>
          <w:t>57 кг</w:t>
        </w:r>
      </w:smartTag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61 кг"/>
        </w:smartTagPr>
        <w:r>
          <w:rPr>
            <w:sz w:val="28"/>
            <w:szCs w:val="28"/>
          </w:rPr>
          <w:t>61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ВТФ - весовая категория </w:t>
      </w:r>
      <w:smartTag w:uri="urn:schemas-microsoft-com:office:smarttags" w:element="metricconverter">
        <w:smartTagPr>
          <w:attr w:name="ProductID" w:val="65 кг"/>
        </w:smartTagPr>
        <w:r>
          <w:rPr>
            <w:sz w:val="28"/>
            <w:szCs w:val="28"/>
          </w:rPr>
          <w:t>65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65 +кг</w:t>
      </w:r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Девушки:</w:t>
      </w:r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29 кг"/>
        </w:smartTagPr>
        <w:r>
          <w:rPr>
            <w:sz w:val="28"/>
            <w:szCs w:val="28"/>
          </w:rPr>
          <w:t>29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33 кг"/>
        </w:smartTagPr>
        <w:r>
          <w:rPr>
            <w:sz w:val="28"/>
            <w:szCs w:val="28"/>
          </w:rPr>
          <w:t>33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37 кг"/>
        </w:smartTagPr>
        <w:r>
          <w:rPr>
            <w:sz w:val="28"/>
            <w:szCs w:val="28"/>
          </w:rPr>
          <w:t>37 кг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1 кг"/>
        </w:smartTagPr>
        <w:r>
          <w:rPr>
            <w:sz w:val="28"/>
            <w:szCs w:val="28"/>
          </w:rPr>
          <w:t>41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4 кг"/>
        </w:smartTagPr>
        <w:r>
          <w:rPr>
            <w:sz w:val="28"/>
            <w:szCs w:val="28"/>
          </w:rPr>
          <w:t>44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47 кг"/>
        </w:smartTagPr>
        <w:r>
          <w:rPr>
            <w:sz w:val="28"/>
            <w:szCs w:val="28"/>
          </w:rPr>
          <w:t>47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51 кг"/>
        </w:smartTagPr>
        <w:r>
          <w:rPr>
            <w:sz w:val="28"/>
            <w:szCs w:val="28"/>
          </w:rPr>
          <w:t>51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  <w:szCs w:val="28"/>
          </w:rPr>
          <w:t>55 кг</w:t>
        </w:r>
      </w:smartTag>
      <w:r>
        <w:rPr>
          <w:sz w:val="28"/>
          <w:szCs w:val="28"/>
        </w:rPr>
        <w:tab/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59 кг</w:t>
      </w:r>
    </w:p>
    <w:p w:rsidR="00283362" w:rsidRDefault="00283362" w:rsidP="0028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ВТФ - весовая категория 59+кг</w:t>
      </w:r>
      <w:r>
        <w:rPr>
          <w:sz w:val="28"/>
          <w:szCs w:val="28"/>
        </w:rPr>
        <w:tab/>
      </w:r>
    </w:p>
    <w:p w:rsidR="00C01DD5" w:rsidRDefault="00C01DD5" w:rsidP="006063E5">
      <w:pPr>
        <w:jc w:val="both"/>
        <w:rPr>
          <w:sz w:val="28"/>
          <w:szCs w:val="28"/>
        </w:rPr>
      </w:pPr>
    </w:p>
    <w:p w:rsidR="00D74EFE" w:rsidRDefault="00D74EFE" w:rsidP="006063E5">
      <w:pPr>
        <w:jc w:val="both"/>
        <w:rPr>
          <w:sz w:val="28"/>
          <w:szCs w:val="28"/>
        </w:rPr>
      </w:pPr>
    </w:p>
    <w:p w:rsidR="00C62122" w:rsidRDefault="00C01DD5" w:rsidP="00C621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122">
        <w:rPr>
          <w:sz w:val="28"/>
          <w:szCs w:val="28"/>
        </w:rPr>
        <w:t xml:space="preserve">  </w:t>
      </w:r>
      <w:r w:rsidR="00C62122">
        <w:rPr>
          <w:b/>
          <w:sz w:val="28"/>
          <w:szCs w:val="28"/>
        </w:rPr>
        <w:t xml:space="preserve">6. Участники соревнований             </w:t>
      </w:r>
    </w:p>
    <w:p w:rsidR="00C62122" w:rsidRDefault="00C62122" w:rsidP="00C62122">
      <w:pPr>
        <w:jc w:val="both"/>
        <w:rPr>
          <w:sz w:val="28"/>
          <w:szCs w:val="28"/>
        </w:rPr>
      </w:pPr>
    </w:p>
    <w:p w:rsidR="00C62122" w:rsidRDefault="00C62122" w:rsidP="00C6212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К участию в соревнованиях допускаются сборные команды 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</w:t>
      </w:r>
    </w:p>
    <w:p w:rsidR="00C62122" w:rsidRDefault="00C62122" w:rsidP="00C6212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организаций Санкт-Петербурга</w:t>
      </w:r>
      <w:r w:rsidR="00D61344">
        <w:rPr>
          <w:sz w:val="28"/>
          <w:szCs w:val="28"/>
        </w:rPr>
        <w:t>.</w:t>
      </w:r>
    </w:p>
    <w:p w:rsidR="00C62122" w:rsidRDefault="00C61CB2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</w:t>
      </w:r>
      <w:r w:rsidR="00C62122">
        <w:rPr>
          <w:sz w:val="28"/>
          <w:szCs w:val="28"/>
        </w:rPr>
        <w:t xml:space="preserve"> п</w:t>
      </w:r>
      <w:r w:rsidR="003A2FA6">
        <w:rPr>
          <w:sz w:val="28"/>
          <w:szCs w:val="28"/>
        </w:rPr>
        <w:t>ровод</w:t>
      </w:r>
      <w:r w:rsidR="00D61344">
        <w:rPr>
          <w:sz w:val="28"/>
          <w:szCs w:val="28"/>
        </w:rPr>
        <w:t>ятся среди спортсм</w:t>
      </w:r>
      <w:r w:rsidR="00725A5B">
        <w:rPr>
          <w:sz w:val="28"/>
          <w:szCs w:val="28"/>
        </w:rPr>
        <w:t>енов</w:t>
      </w:r>
      <w:r w:rsidR="00C62122">
        <w:rPr>
          <w:sz w:val="28"/>
          <w:szCs w:val="28"/>
        </w:rPr>
        <w:t>,  имеющих квал</w:t>
      </w:r>
      <w:r w:rsidR="00283362">
        <w:rPr>
          <w:sz w:val="28"/>
          <w:szCs w:val="28"/>
        </w:rPr>
        <w:t xml:space="preserve">ификацию не ниже 8 </w:t>
      </w:r>
      <w:proofErr w:type="spellStart"/>
      <w:r w:rsidR="00283362">
        <w:rPr>
          <w:sz w:val="28"/>
          <w:szCs w:val="28"/>
        </w:rPr>
        <w:t>гыпа</w:t>
      </w:r>
      <w:proofErr w:type="spellEnd"/>
      <w:r w:rsidR="00283362">
        <w:rPr>
          <w:sz w:val="28"/>
          <w:szCs w:val="28"/>
        </w:rPr>
        <w:t xml:space="preserve"> (желтый </w:t>
      </w:r>
      <w:r w:rsidR="00C62122">
        <w:rPr>
          <w:sz w:val="28"/>
          <w:szCs w:val="28"/>
        </w:rPr>
        <w:t xml:space="preserve"> пояс).</w:t>
      </w:r>
    </w:p>
    <w:p w:rsidR="00C62122" w:rsidRPr="007B6E7D" w:rsidRDefault="00B2637B" w:rsidP="00C621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1CB2"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  <w:r w:rsidR="00C62122">
        <w:rPr>
          <w:b/>
          <w:sz w:val="28"/>
          <w:szCs w:val="28"/>
        </w:rPr>
        <w:t xml:space="preserve">                  </w:t>
      </w:r>
    </w:p>
    <w:p w:rsidR="00C62122" w:rsidRDefault="00C62122" w:rsidP="00C62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36E45" w:rsidRDefault="00636E45" w:rsidP="00636E4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Соревнования проводятся среди юношей и девушек (2003-2005 г.р.).</w:t>
      </w:r>
    </w:p>
    <w:p w:rsidR="00FC2898" w:rsidRDefault="00FC2898" w:rsidP="00C62122">
      <w:pPr>
        <w:jc w:val="both"/>
        <w:rPr>
          <w:b/>
          <w:sz w:val="28"/>
          <w:szCs w:val="28"/>
        </w:rPr>
      </w:pPr>
    </w:p>
    <w:p w:rsidR="00D71A6E" w:rsidRDefault="00D71A6E" w:rsidP="00C62122">
      <w:pPr>
        <w:jc w:val="both"/>
        <w:rPr>
          <w:b/>
          <w:sz w:val="28"/>
          <w:szCs w:val="28"/>
        </w:rPr>
      </w:pPr>
    </w:p>
    <w:p w:rsidR="00D71A6E" w:rsidRDefault="00D71A6E" w:rsidP="00C62122">
      <w:pPr>
        <w:jc w:val="both"/>
        <w:rPr>
          <w:b/>
          <w:sz w:val="28"/>
          <w:szCs w:val="28"/>
        </w:rPr>
      </w:pPr>
    </w:p>
    <w:p w:rsidR="00C62122" w:rsidRDefault="00C62122" w:rsidP="00B8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283362">
      <w:pPr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283362" w:rsidRPr="00E47C4F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 xml:space="preserve">Предварительные заявки на участие в соревнованиях, со списком команды,   принимаются не позднее </w:t>
      </w:r>
      <w:r>
        <w:rPr>
          <w:rFonts w:eastAsia="Andale Sans UI"/>
          <w:kern w:val="1"/>
          <w:sz w:val="28"/>
          <w:szCs w:val="28"/>
        </w:rPr>
        <w:t>07.03.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636E45">
        <w:rPr>
          <w:rFonts w:eastAsia="Andale Sans UI"/>
          <w:kern w:val="1"/>
          <w:sz w:val="28"/>
          <w:szCs w:val="28"/>
        </w:rPr>
        <w:t xml:space="preserve">7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адресу </w:t>
      </w:r>
      <w:proofErr w:type="spellStart"/>
      <w:r w:rsidRPr="00CD5322">
        <w:rPr>
          <w:rFonts w:eastAsia="Andale Sans UI"/>
          <w:kern w:val="1"/>
          <w:sz w:val="28"/>
          <w:szCs w:val="28"/>
        </w:rPr>
        <w:t>эл</w:t>
      </w:r>
      <w:proofErr w:type="spellEnd"/>
      <w:r w:rsidRPr="00CD5322">
        <w:rPr>
          <w:rFonts w:eastAsia="Andale Sans UI"/>
          <w:kern w:val="1"/>
          <w:sz w:val="28"/>
          <w:szCs w:val="28"/>
        </w:rPr>
        <w:t xml:space="preserve">. почты:  </w:t>
      </w:r>
      <w:hyperlink r:id="rId5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. Справки </w:t>
      </w:r>
      <w:proofErr w:type="gramStart"/>
      <w:r>
        <w:rPr>
          <w:rFonts w:eastAsia="Andale Sans UI"/>
          <w:kern w:val="1"/>
          <w:sz w:val="28"/>
          <w:szCs w:val="28"/>
        </w:rPr>
        <w:t>по</w:t>
      </w:r>
      <w:proofErr w:type="gramEnd"/>
      <w:r>
        <w:rPr>
          <w:rFonts w:eastAsia="Andale Sans UI"/>
          <w:kern w:val="1"/>
          <w:sz w:val="28"/>
          <w:szCs w:val="28"/>
        </w:rPr>
        <w:t xml:space="preserve"> тел.:</w:t>
      </w:r>
      <w:r>
        <w:rPr>
          <w:sz w:val="28"/>
          <w:szCs w:val="28"/>
        </w:rPr>
        <w:t xml:space="preserve"> 8-911-727-51-21. </w:t>
      </w:r>
    </w:p>
    <w:p w:rsidR="00283362" w:rsidRPr="00E47C4F" w:rsidRDefault="00283362" w:rsidP="00283362">
      <w:pPr>
        <w:autoSpaceDE w:val="0"/>
        <w:autoSpaceDN w:val="0"/>
        <w:adjustRightInd w:val="0"/>
        <w:rPr>
          <w:rFonts w:eastAsia="Andale Sans UI"/>
          <w:kern w:val="1"/>
          <w:sz w:val="28"/>
          <w:szCs w:val="28"/>
        </w:rPr>
      </w:pPr>
    </w:p>
    <w:p w:rsidR="00283362" w:rsidRDefault="00283362" w:rsidP="00283362">
      <w:pPr>
        <w:rPr>
          <w:b/>
          <w:sz w:val="28"/>
          <w:szCs w:val="28"/>
        </w:rPr>
      </w:pPr>
    </w:p>
    <w:p w:rsidR="0028336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</w:t>
      </w:r>
      <w:r w:rsidRPr="00CD5322">
        <w:rPr>
          <w:rFonts w:eastAsia="Andale Sans UI"/>
          <w:kern w:val="1"/>
          <w:sz w:val="28"/>
          <w:szCs w:val="28"/>
        </w:rPr>
        <w:t xml:space="preserve">Заявки на участие подаются на мандатную комиссию по форме «А» </w:t>
      </w:r>
    </w:p>
    <w:p w:rsidR="0028336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</w:p>
    <w:p w:rsidR="0028336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 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1"/>
        <w:gridCol w:w="256"/>
        <w:gridCol w:w="1019"/>
        <w:gridCol w:w="668"/>
        <w:gridCol w:w="1195"/>
        <w:gridCol w:w="1195"/>
        <w:gridCol w:w="725"/>
        <w:gridCol w:w="1149"/>
        <w:gridCol w:w="1007"/>
        <w:gridCol w:w="1102"/>
        <w:gridCol w:w="712"/>
        <w:gridCol w:w="587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</w:t>
            </w:r>
            <w:proofErr w:type="gramStart"/>
            <w:r w:rsidRPr="00605AC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05ACE">
              <w:rPr>
                <w:color w:val="000000"/>
                <w:sz w:val="16"/>
                <w:szCs w:val="16"/>
              </w:rPr>
              <w:t>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9E6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83362" w:rsidRPr="008D1B4E" w:rsidRDefault="00283362" w:rsidP="00283362">
      <w:pPr>
        <w:jc w:val="right"/>
        <w:rPr>
          <w:sz w:val="28"/>
          <w:szCs w:val="28"/>
        </w:rPr>
      </w:pP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  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CD5322">
        <w:rPr>
          <w:rFonts w:eastAsia="Andale Sans UI"/>
          <w:kern w:val="1"/>
          <w:sz w:val="28"/>
          <w:szCs w:val="28"/>
        </w:rPr>
        <w:t xml:space="preserve"> На мандатной комиссии </w:t>
      </w:r>
      <w:proofErr w:type="gramStart"/>
      <w:r w:rsidRPr="00CD5322">
        <w:rPr>
          <w:rFonts w:eastAsia="Andale Sans UI"/>
          <w:kern w:val="1"/>
          <w:sz w:val="28"/>
          <w:szCs w:val="28"/>
        </w:rPr>
        <w:t>предоставляются следующие документы</w:t>
      </w:r>
      <w:proofErr w:type="gramEnd"/>
      <w:r w:rsidRPr="00CD5322">
        <w:rPr>
          <w:rFonts w:eastAsia="Andale Sans UI"/>
          <w:kern w:val="1"/>
          <w:sz w:val="28"/>
          <w:szCs w:val="28"/>
        </w:rPr>
        <w:t>: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>- именная заявка по форме «А»</w:t>
      </w:r>
      <w:r>
        <w:rPr>
          <w:rFonts w:eastAsia="Andale Sans UI"/>
          <w:kern w:val="1"/>
          <w:sz w:val="28"/>
          <w:szCs w:val="28"/>
        </w:rPr>
        <w:t>, заверенная подписью  руководителя  организации, с действующим  медицинским  допуском  на  каждого  спортсмена;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CD5322">
        <w:rPr>
          <w:rFonts w:eastAsia="Andale Sans UI"/>
          <w:kern w:val="1"/>
          <w:sz w:val="28"/>
          <w:szCs w:val="28"/>
        </w:rPr>
        <w:t>договор (оригинал) о страховании  жизни и здоровья от несчастных случаев на каждого участника на сумму не менее 10</w:t>
      </w:r>
      <w:r>
        <w:rPr>
          <w:rFonts w:eastAsia="Andale Sans UI"/>
          <w:kern w:val="1"/>
          <w:sz w:val="28"/>
          <w:szCs w:val="28"/>
        </w:rPr>
        <w:t>000</w:t>
      </w:r>
      <w:r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CD5322">
        <w:rPr>
          <w:rFonts w:eastAsia="Andale Sans UI"/>
          <w:kern w:val="1"/>
          <w:sz w:val="28"/>
          <w:szCs w:val="28"/>
        </w:rPr>
        <w:t>сертификат, подтверждающий квалификацию участника</w:t>
      </w:r>
      <w:r>
        <w:rPr>
          <w:rFonts w:eastAsia="Andale Sans UI"/>
          <w:kern w:val="1"/>
          <w:sz w:val="28"/>
          <w:szCs w:val="28"/>
        </w:rPr>
        <w:t>;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   </w:t>
      </w:r>
    </w:p>
    <w:p w:rsidR="00283362" w:rsidRPr="00CD5322" w:rsidRDefault="00283362" w:rsidP="00283362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Pr="00CD5322">
        <w:rPr>
          <w:rFonts w:eastAsia="Andale Sans UI"/>
          <w:kern w:val="1"/>
          <w:sz w:val="28"/>
          <w:szCs w:val="28"/>
        </w:rPr>
        <w:t xml:space="preserve">На взвешивание </w:t>
      </w:r>
      <w:proofErr w:type="gramStart"/>
      <w:r w:rsidRPr="00CD5322">
        <w:rPr>
          <w:rFonts w:eastAsia="Andale Sans UI"/>
          <w:kern w:val="1"/>
          <w:sz w:val="28"/>
          <w:szCs w:val="28"/>
        </w:rPr>
        <w:t>предоставля</w:t>
      </w:r>
      <w:r>
        <w:rPr>
          <w:rFonts w:eastAsia="Andale Sans UI"/>
          <w:kern w:val="1"/>
          <w:sz w:val="28"/>
          <w:szCs w:val="28"/>
        </w:rPr>
        <w:t>е</w:t>
      </w:r>
      <w:r w:rsidRPr="00CD5322">
        <w:rPr>
          <w:rFonts w:eastAsia="Andale Sans UI"/>
          <w:kern w:val="1"/>
          <w:sz w:val="28"/>
          <w:szCs w:val="28"/>
        </w:rPr>
        <w:t>тся  доку</w:t>
      </w:r>
      <w:r>
        <w:rPr>
          <w:rFonts w:eastAsia="Andale Sans UI"/>
          <w:kern w:val="1"/>
          <w:sz w:val="28"/>
          <w:szCs w:val="28"/>
        </w:rPr>
        <w:t>мент</w:t>
      </w:r>
      <w:proofErr w:type="gramEnd"/>
      <w:r>
        <w:rPr>
          <w:rFonts w:eastAsia="Andale Sans UI"/>
          <w:kern w:val="1"/>
          <w:sz w:val="28"/>
          <w:szCs w:val="28"/>
        </w:rPr>
        <w:t xml:space="preserve">  удостоверяющий   личность</w:t>
      </w:r>
      <w:r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283362" w:rsidRDefault="00283362" w:rsidP="00283362">
      <w:pPr>
        <w:widowControl w:val="0"/>
        <w:autoSpaceDE w:val="0"/>
        <w:jc w:val="both"/>
        <w:rPr>
          <w:sz w:val="28"/>
          <w:szCs w:val="28"/>
        </w:rPr>
      </w:pPr>
    </w:p>
    <w:p w:rsidR="00725A5B" w:rsidRDefault="00725A5B" w:rsidP="00283362">
      <w:pPr>
        <w:jc w:val="both"/>
        <w:rPr>
          <w:rFonts w:eastAsia="Andale Sans UI"/>
          <w:kern w:val="1"/>
          <w:sz w:val="28"/>
          <w:szCs w:val="28"/>
        </w:rPr>
      </w:pPr>
    </w:p>
    <w:p w:rsidR="00283362" w:rsidRPr="00725A5B" w:rsidRDefault="00283362" w:rsidP="00283362">
      <w:pPr>
        <w:jc w:val="both"/>
        <w:rPr>
          <w:sz w:val="28"/>
          <w:szCs w:val="28"/>
        </w:rPr>
      </w:pPr>
    </w:p>
    <w:p w:rsidR="00C62122" w:rsidRPr="00B2637B" w:rsidRDefault="00C62122" w:rsidP="002833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362">
        <w:rPr>
          <w:sz w:val="28"/>
          <w:szCs w:val="28"/>
        </w:rPr>
        <w:t xml:space="preserve">                     </w:t>
      </w:r>
      <w:r w:rsidR="00B2637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C62122" w:rsidRDefault="00C62122" w:rsidP="00C62122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Победители и призеры определяются в  каждом  виде программы  согласно  правилам  вида  спорта «тхэквондо », утвержденным приказом </w:t>
      </w:r>
      <w:proofErr w:type="spellStart"/>
      <w:r>
        <w:rPr>
          <w:rStyle w:val="1"/>
          <w:sz w:val="28"/>
          <w:szCs w:val="28"/>
        </w:rPr>
        <w:t>Минспорттуризма</w:t>
      </w:r>
      <w:proofErr w:type="spellEnd"/>
      <w:r>
        <w:rPr>
          <w:rStyle w:val="1"/>
          <w:sz w:val="28"/>
          <w:szCs w:val="28"/>
        </w:rPr>
        <w:t xml:space="preserve">  России  от  14  марта 2010 года № 541. </w:t>
      </w:r>
    </w:p>
    <w:p w:rsidR="00C62122" w:rsidRDefault="00BA421C" w:rsidP="00C62122">
      <w:pPr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="00C62122">
        <w:rPr>
          <w:rStyle w:val="1"/>
          <w:sz w:val="28"/>
          <w:szCs w:val="28"/>
        </w:rPr>
        <w:t xml:space="preserve">вида  спорта «тхэквондо », утвержденным приказом </w:t>
      </w:r>
      <w:proofErr w:type="spellStart"/>
      <w:r w:rsidR="00C62122">
        <w:rPr>
          <w:rStyle w:val="1"/>
          <w:sz w:val="28"/>
          <w:szCs w:val="28"/>
        </w:rPr>
        <w:t>Минспорттуризма</w:t>
      </w:r>
      <w:proofErr w:type="spellEnd"/>
      <w:r w:rsidR="00C62122">
        <w:rPr>
          <w:rStyle w:val="1"/>
          <w:sz w:val="28"/>
          <w:szCs w:val="28"/>
        </w:rPr>
        <w:t xml:space="preserve">  России  от  14  марта 2010 года № 541. </w:t>
      </w:r>
    </w:p>
    <w:p w:rsidR="00BA421C" w:rsidRDefault="00C62122" w:rsidP="00C62122">
      <w:pPr>
        <w:widowControl w:val="0"/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</w:t>
      </w:r>
      <w:r w:rsidR="00BA421C">
        <w:rPr>
          <w:rFonts w:eastAsia="TimesNewRomanPSMT"/>
          <w:kern w:val="1"/>
          <w:sz w:val="28"/>
          <w:szCs w:val="28"/>
        </w:rPr>
        <w:t xml:space="preserve">  </w:t>
      </w:r>
      <w:r>
        <w:rPr>
          <w:rFonts w:eastAsia="TimesNewRomanPSMT"/>
          <w:kern w:val="1"/>
          <w:sz w:val="28"/>
          <w:szCs w:val="28"/>
        </w:rPr>
        <w:t xml:space="preserve">о </w:t>
      </w:r>
      <w:r w:rsidR="00BA421C">
        <w:rPr>
          <w:rFonts w:eastAsia="TimesNewRomanPSMT"/>
          <w:kern w:val="1"/>
          <w:sz w:val="28"/>
          <w:szCs w:val="28"/>
        </w:rPr>
        <w:t xml:space="preserve">  </w:t>
      </w:r>
      <w:r>
        <w:rPr>
          <w:rFonts w:eastAsia="TimesNewRomanPSMT"/>
          <w:kern w:val="1"/>
          <w:sz w:val="28"/>
          <w:szCs w:val="28"/>
        </w:rPr>
        <w:t xml:space="preserve">проведении </w:t>
      </w:r>
      <w:r w:rsidR="00BA421C">
        <w:rPr>
          <w:rFonts w:eastAsia="TimesNewRomanPSMT"/>
          <w:kern w:val="1"/>
          <w:sz w:val="28"/>
          <w:szCs w:val="28"/>
        </w:rPr>
        <w:t xml:space="preserve">  </w:t>
      </w:r>
      <w:r>
        <w:rPr>
          <w:rFonts w:eastAsia="TimesNewRomanPSMT"/>
          <w:kern w:val="1"/>
          <w:sz w:val="28"/>
          <w:szCs w:val="28"/>
        </w:rPr>
        <w:t xml:space="preserve">соревнований </w:t>
      </w:r>
      <w:r w:rsidR="00BA421C">
        <w:rPr>
          <w:rFonts w:eastAsia="TimesNewRomanPSMT"/>
          <w:kern w:val="1"/>
          <w:sz w:val="28"/>
          <w:szCs w:val="28"/>
        </w:rPr>
        <w:t xml:space="preserve">  </w:t>
      </w:r>
      <w:r>
        <w:rPr>
          <w:rFonts w:eastAsia="TimesNewRomanPSMT"/>
          <w:kern w:val="1"/>
          <w:sz w:val="28"/>
          <w:szCs w:val="28"/>
        </w:rPr>
        <w:t xml:space="preserve">и </w:t>
      </w:r>
      <w:r w:rsidR="00BA421C">
        <w:rPr>
          <w:rFonts w:eastAsia="TimesNewRomanPSMT"/>
          <w:kern w:val="1"/>
          <w:sz w:val="28"/>
          <w:szCs w:val="28"/>
        </w:rPr>
        <w:t xml:space="preserve">  </w:t>
      </w:r>
      <w:r>
        <w:rPr>
          <w:rFonts w:eastAsia="TimesNewRomanPSMT"/>
          <w:kern w:val="1"/>
          <w:sz w:val="28"/>
          <w:szCs w:val="28"/>
        </w:rPr>
        <w:t xml:space="preserve">протоколы </w:t>
      </w:r>
      <w:r w:rsidR="00BA421C">
        <w:rPr>
          <w:rFonts w:eastAsia="TimesNewRomanPSMT"/>
          <w:kern w:val="1"/>
          <w:sz w:val="28"/>
          <w:szCs w:val="28"/>
        </w:rPr>
        <w:t xml:space="preserve"> </w:t>
      </w:r>
      <w:r>
        <w:rPr>
          <w:rFonts w:eastAsia="TimesNewRomanPSMT"/>
          <w:kern w:val="1"/>
          <w:sz w:val="28"/>
          <w:szCs w:val="28"/>
        </w:rPr>
        <w:t xml:space="preserve">соревнований РОО </w:t>
      </w:r>
    </w:p>
    <w:p w:rsidR="00C62122" w:rsidRDefault="00C62122" w:rsidP="00C62122">
      <w:pPr>
        <w:widowControl w:val="0"/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>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</w:t>
      </w:r>
      <w:proofErr w:type="gramStart"/>
      <w:r>
        <w:rPr>
          <w:rFonts w:eastAsia="TimesNewRomanPSMT"/>
          <w:color w:val="000000"/>
          <w:kern w:val="1"/>
          <w:sz w:val="28"/>
          <w:szCs w:val="28"/>
        </w:rPr>
        <w:t>и</w:t>
      </w:r>
      <w:proofErr w:type="gramEnd"/>
      <w:r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E84B19">
        <w:rPr>
          <w:rFonts w:eastAsia="TimesNewRomanPSMT"/>
          <w:color w:val="000000"/>
          <w:kern w:val="1"/>
          <w:sz w:val="28"/>
          <w:szCs w:val="28"/>
        </w:rPr>
        <w:t>10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C62122">
      <w:pPr>
        <w:jc w:val="center"/>
        <w:rPr>
          <w:b/>
          <w:sz w:val="28"/>
          <w:szCs w:val="28"/>
        </w:rPr>
      </w:pPr>
    </w:p>
    <w:p w:rsidR="00E84B19" w:rsidRDefault="00E84B19" w:rsidP="00C77338">
      <w:pPr>
        <w:rPr>
          <w:b/>
          <w:sz w:val="28"/>
          <w:szCs w:val="28"/>
        </w:rPr>
      </w:pPr>
    </w:p>
    <w:p w:rsidR="00C62122" w:rsidRDefault="00C62122" w:rsidP="00C6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C62122" w:rsidRDefault="00C62122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призеры во  всех  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 xml:space="preserve"> мед</w:t>
      </w:r>
      <w:r w:rsidR="00CB5586">
        <w:rPr>
          <w:sz w:val="28"/>
          <w:szCs w:val="28"/>
        </w:rPr>
        <w:t>алями  и  грамотами</w:t>
      </w:r>
      <w:r w:rsidR="00B2637B">
        <w:rPr>
          <w:sz w:val="28"/>
          <w:szCs w:val="28"/>
        </w:rPr>
        <w:t xml:space="preserve"> Комитета</w:t>
      </w:r>
      <w:r w:rsidR="002943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2122" w:rsidRDefault="00C62122" w:rsidP="00C62122">
      <w:pPr>
        <w:jc w:val="both"/>
        <w:rPr>
          <w:b/>
          <w:sz w:val="28"/>
          <w:szCs w:val="28"/>
        </w:rPr>
      </w:pPr>
    </w:p>
    <w:p w:rsidR="00C62122" w:rsidRDefault="00C62122" w:rsidP="00C6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B2637B" w:rsidRDefault="00DD009E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Расходы по  предоставлен</w:t>
      </w:r>
      <w:r w:rsidR="00D84405">
        <w:rPr>
          <w:sz w:val="28"/>
          <w:szCs w:val="28"/>
        </w:rPr>
        <w:t>ию наградной атрибутики (</w:t>
      </w:r>
      <w:r w:rsidR="00C62122"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B2637B">
        <w:rPr>
          <w:sz w:val="28"/>
          <w:szCs w:val="28"/>
        </w:rPr>
        <w:t xml:space="preserve"> осуществляются за счет бюджета Санкт-Петербурга.</w:t>
      </w:r>
    </w:p>
    <w:p w:rsidR="00C62122" w:rsidRDefault="00B2637B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4B19">
        <w:rPr>
          <w:sz w:val="28"/>
          <w:szCs w:val="28"/>
        </w:rPr>
        <w:t>Расходы по оплате  работы  судей,</w:t>
      </w:r>
      <w:r w:rsidR="00E84B19" w:rsidRPr="002D1067">
        <w:rPr>
          <w:sz w:val="28"/>
          <w:szCs w:val="28"/>
        </w:rPr>
        <w:t xml:space="preserve"> </w:t>
      </w:r>
      <w:r w:rsidR="00E84B19">
        <w:rPr>
          <w:sz w:val="28"/>
          <w:szCs w:val="28"/>
        </w:rPr>
        <w:t>обслуживающего персонала (рабочие, специалист по машинописным (компьютерным) работам), предоставлению канцелярских  принадлежностей, осуществляется  за счет  средств РОО «Санкт-Петербургская спортивная федерация ТХЭКВОНДО».</w:t>
      </w:r>
    </w:p>
    <w:p w:rsidR="00012FF1" w:rsidRDefault="00012FF1" w:rsidP="00C62122">
      <w:pPr>
        <w:rPr>
          <w:rFonts w:cs="Times New Roman CYR"/>
        </w:rPr>
      </w:pPr>
    </w:p>
    <w:p w:rsidR="00322F25" w:rsidRPr="00C95690" w:rsidRDefault="00322F25">
      <w:pPr>
        <w:rPr>
          <w:rFonts w:cs="Times New Roman CYR"/>
        </w:rPr>
      </w:pPr>
    </w:p>
    <w:p w:rsidR="00322F25" w:rsidRDefault="00322F25"/>
    <w:sectPr w:rsidR="00322F25" w:rsidSect="00C62122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22"/>
    <w:rsid w:val="0000531F"/>
    <w:rsid w:val="00012FF1"/>
    <w:rsid w:val="00086DFF"/>
    <w:rsid w:val="000A6D4A"/>
    <w:rsid w:val="000B319A"/>
    <w:rsid w:val="000E0A3D"/>
    <w:rsid w:val="0011310F"/>
    <w:rsid w:val="001425B0"/>
    <w:rsid w:val="001610CA"/>
    <w:rsid w:val="00167D66"/>
    <w:rsid w:val="001831A5"/>
    <w:rsid w:val="001A39E6"/>
    <w:rsid w:val="001A6B57"/>
    <w:rsid w:val="001F03A9"/>
    <w:rsid w:val="001F5DC3"/>
    <w:rsid w:val="002767DD"/>
    <w:rsid w:val="00283362"/>
    <w:rsid w:val="00283FC6"/>
    <w:rsid w:val="00292A98"/>
    <w:rsid w:val="0029438A"/>
    <w:rsid w:val="00310102"/>
    <w:rsid w:val="00322F25"/>
    <w:rsid w:val="0033630E"/>
    <w:rsid w:val="003427D7"/>
    <w:rsid w:val="00346FF8"/>
    <w:rsid w:val="00396131"/>
    <w:rsid w:val="003A2FA6"/>
    <w:rsid w:val="003C3F75"/>
    <w:rsid w:val="003C5264"/>
    <w:rsid w:val="0040039E"/>
    <w:rsid w:val="0040539D"/>
    <w:rsid w:val="0041333B"/>
    <w:rsid w:val="004304F6"/>
    <w:rsid w:val="00430ED4"/>
    <w:rsid w:val="00440ECE"/>
    <w:rsid w:val="004735F7"/>
    <w:rsid w:val="00485CB9"/>
    <w:rsid w:val="00490F2D"/>
    <w:rsid w:val="004C35DF"/>
    <w:rsid w:val="004E550E"/>
    <w:rsid w:val="0052272A"/>
    <w:rsid w:val="00522E49"/>
    <w:rsid w:val="00536565"/>
    <w:rsid w:val="005B53A2"/>
    <w:rsid w:val="005D3BE8"/>
    <w:rsid w:val="005D5B29"/>
    <w:rsid w:val="005F0470"/>
    <w:rsid w:val="00602959"/>
    <w:rsid w:val="006063E5"/>
    <w:rsid w:val="00636E45"/>
    <w:rsid w:val="00644DE8"/>
    <w:rsid w:val="006527E6"/>
    <w:rsid w:val="00653EC7"/>
    <w:rsid w:val="006627C0"/>
    <w:rsid w:val="006839C5"/>
    <w:rsid w:val="006C2507"/>
    <w:rsid w:val="006D32D5"/>
    <w:rsid w:val="006E30D6"/>
    <w:rsid w:val="006F4A1D"/>
    <w:rsid w:val="00707483"/>
    <w:rsid w:val="00712613"/>
    <w:rsid w:val="007215C8"/>
    <w:rsid w:val="00725A5B"/>
    <w:rsid w:val="0074535D"/>
    <w:rsid w:val="0075360A"/>
    <w:rsid w:val="007B52A7"/>
    <w:rsid w:val="007B63EC"/>
    <w:rsid w:val="007C1B77"/>
    <w:rsid w:val="007E7AE1"/>
    <w:rsid w:val="00815697"/>
    <w:rsid w:val="00817D4D"/>
    <w:rsid w:val="008F56A1"/>
    <w:rsid w:val="009421DC"/>
    <w:rsid w:val="0095114E"/>
    <w:rsid w:val="0095511C"/>
    <w:rsid w:val="00966BE4"/>
    <w:rsid w:val="0099022F"/>
    <w:rsid w:val="00993487"/>
    <w:rsid w:val="009C7405"/>
    <w:rsid w:val="009F1EFD"/>
    <w:rsid w:val="00A04ED6"/>
    <w:rsid w:val="00A063AF"/>
    <w:rsid w:val="00A10A09"/>
    <w:rsid w:val="00A274FB"/>
    <w:rsid w:val="00A64CA1"/>
    <w:rsid w:val="00AB604C"/>
    <w:rsid w:val="00AD2CD2"/>
    <w:rsid w:val="00B0746A"/>
    <w:rsid w:val="00B2637B"/>
    <w:rsid w:val="00B601DF"/>
    <w:rsid w:val="00B704F4"/>
    <w:rsid w:val="00B822AB"/>
    <w:rsid w:val="00B85429"/>
    <w:rsid w:val="00BA421C"/>
    <w:rsid w:val="00BC4962"/>
    <w:rsid w:val="00BC7953"/>
    <w:rsid w:val="00BE2474"/>
    <w:rsid w:val="00BF6087"/>
    <w:rsid w:val="00C01DD5"/>
    <w:rsid w:val="00C339AD"/>
    <w:rsid w:val="00C4241A"/>
    <w:rsid w:val="00C61CB2"/>
    <w:rsid w:val="00C62122"/>
    <w:rsid w:val="00C6602F"/>
    <w:rsid w:val="00C72FCE"/>
    <w:rsid w:val="00C77338"/>
    <w:rsid w:val="00C80DDD"/>
    <w:rsid w:val="00C95690"/>
    <w:rsid w:val="00CA3D0A"/>
    <w:rsid w:val="00CB4523"/>
    <w:rsid w:val="00CB5586"/>
    <w:rsid w:val="00CB60FA"/>
    <w:rsid w:val="00CC137E"/>
    <w:rsid w:val="00CC7BB7"/>
    <w:rsid w:val="00D04F7F"/>
    <w:rsid w:val="00D12A14"/>
    <w:rsid w:val="00D24535"/>
    <w:rsid w:val="00D31D8E"/>
    <w:rsid w:val="00D3495B"/>
    <w:rsid w:val="00D35FEA"/>
    <w:rsid w:val="00D457CF"/>
    <w:rsid w:val="00D61344"/>
    <w:rsid w:val="00D71A6E"/>
    <w:rsid w:val="00D74EFE"/>
    <w:rsid w:val="00D83283"/>
    <w:rsid w:val="00D84405"/>
    <w:rsid w:val="00D86459"/>
    <w:rsid w:val="00DA574D"/>
    <w:rsid w:val="00DD009E"/>
    <w:rsid w:val="00E32671"/>
    <w:rsid w:val="00E42724"/>
    <w:rsid w:val="00E63AAD"/>
    <w:rsid w:val="00E66599"/>
    <w:rsid w:val="00E84B19"/>
    <w:rsid w:val="00EA049C"/>
    <w:rsid w:val="00EB434F"/>
    <w:rsid w:val="00EB754A"/>
    <w:rsid w:val="00EC21E9"/>
    <w:rsid w:val="00EC241C"/>
    <w:rsid w:val="00F0637E"/>
    <w:rsid w:val="00F121E7"/>
    <w:rsid w:val="00F46928"/>
    <w:rsid w:val="00F73931"/>
    <w:rsid w:val="00F84393"/>
    <w:rsid w:val="00F96712"/>
    <w:rsid w:val="00FC2898"/>
    <w:rsid w:val="00FC4C33"/>
    <w:rsid w:val="00FD1541"/>
    <w:rsid w:val="00FE022A"/>
    <w:rsid w:val="00FE5792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basedOn w:val="a0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i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D6F-CDDB-4B7F-AD73-4F6A44E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Владелец</cp:lastModifiedBy>
  <cp:revision>25</cp:revision>
  <cp:lastPrinted>2014-11-26T12:22:00Z</cp:lastPrinted>
  <dcterms:created xsi:type="dcterms:W3CDTF">2016-02-29T22:36:00Z</dcterms:created>
  <dcterms:modified xsi:type="dcterms:W3CDTF">2017-02-14T10:38:00Z</dcterms:modified>
</cp:coreProperties>
</file>